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4" w:rsidRPr="00D56404" w:rsidRDefault="00D56404" w:rsidP="00D56404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404">
        <w:rPr>
          <w:rFonts w:ascii="Times New Roman" w:hAnsi="Times New Roman" w:cs="Times New Roman"/>
          <w:b/>
          <w:sz w:val="24"/>
          <w:szCs w:val="24"/>
        </w:rPr>
        <w:t>ПОЛОЖЕНИЕ о Всероссийском Конкурсе сочинений</w:t>
      </w:r>
    </w:p>
    <w:p w:rsidR="00D56404" w:rsidRPr="00D56404" w:rsidRDefault="00D56404" w:rsidP="00D56404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404">
        <w:rPr>
          <w:rFonts w:ascii="Times New Roman" w:hAnsi="Times New Roman" w:cs="Times New Roman"/>
          <w:b/>
          <w:sz w:val="24"/>
          <w:szCs w:val="24"/>
        </w:rPr>
        <w:t>среди детей-сирот на тему "За что я люблю Россию?"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4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1.1. Положение о Всероссийском Конкурсе сочинений среди детей-сирот (далее по тексту - Конкурс), разработано и утверждено общественной организацией "Отличницы" (далее по тексту - ОО "Отличницы") "20" марта 2013 года.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1.2. Полное официальное наименование Конкурса: Всероссийский Конкурс сочинений среди детей-сирот на тему "За что я люблю Россию?".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1.2. Сокращенное наименование: Конкурс.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1.3. Конкурс является Всероссийским.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1.4. Организация и проведение Конкурса строится на принципах общедоступности, свободного развития личности, защиты прав и интересов участников Конкурса.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1.5. В целях успешной организации и проведения Конкурса создан Оргкомитет Конкурса, куда входят члены координационного Совета и руководители региональных отделений ОО "Отличницы".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1.6. Руководитель оргкомитета Конкурса назначается по решению Координационного Совета ОО "Отличницы".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1.7. Финансирование работы Конкурса осуществляется за счет сре</w:t>
      </w:r>
      <w:proofErr w:type="gramStart"/>
      <w:r w:rsidRPr="00D56404">
        <w:rPr>
          <w:rFonts w:ascii="Times New Roman" w:hAnsi="Times New Roman" w:cs="Times New Roman"/>
          <w:sz w:val="24"/>
          <w:szCs w:val="24"/>
        </w:rPr>
        <w:t>дств бл</w:t>
      </w:r>
      <w:proofErr w:type="gramEnd"/>
      <w:r w:rsidRPr="00D56404">
        <w:rPr>
          <w:rFonts w:ascii="Times New Roman" w:hAnsi="Times New Roman" w:cs="Times New Roman"/>
          <w:sz w:val="24"/>
          <w:szCs w:val="24"/>
        </w:rPr>
        <w:t>аготворительных пожертвований юридических и физических лиц.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1.8. Местонахождение оргкомитета Конкурса: 107014 г. Москва, ул. Стромынка, д. 11,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ОО "Отличницы".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1.9. Сайт Конкурса в Интернете: http://www.socialadaptation.org/otlichnicy/konkurs.html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1.10. Основные термины, используемые в настоящем Положении: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Организатор - Общественная организация "Отличницы";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Автор - автор сочинения, которое соответствует требованиям Конкурса;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 xml:space="preserve">* Жюри - группа экспертов, осуществляющая оценку Конкурсных работ и определяющая победителей и финалистов Конкурса. 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4">
        <w:rPr>
          <w:rFonts w:ascii="Times New Roman" w:hAnsi="Times New Roman" w:cs="Times New Roman"/>
          <w:b/>
          <w:sz w:val="24"/>
          <w:szCs w:val="24"/>
        </w:rPr>
        <w:t>2. Цели Конкурса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2.1. Поиск и поддержка юных талантливых авторов, предоставление им возможности творческого общения со своими сверстниками.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2.2. Развитие творческого потенциала талантливых детей-сирот и детей, оставшихся без попечения родителей, проживающих в детских домах, школах-интернатах.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lastRenderedPageBreak/>
        <w:t>2.3. Приобщение детей к осмыслению нравственных основ национальной культуры и духовного богатства народа.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4">
        <w:rPr>
          <w:rFonts w:ascii="Times New Roman" w:hAnsi="Times New Roman" w:cs="Times New Roman"/>
          <w:b/>
          <w:sz w:val="24"/>
          <w:szCs w:val="24"/>
        </w:rPr>
        <w:t>3. Задачами Конкурса являются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3.1. Привлечение детей к активной интеллектуальной деятельности, содержательному досугу.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3.2. Поощрение личностной самобытности ребёнка.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3.3. Эстетическое воспитание детей.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3.4. Развитие художественного вкуса, фантазии, трудолюбия, инициативы, стремления к активной деятельности.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3.5. Вовлечение детей в занятие творчеством.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4">
        <w:rPr>
          <w:rFonts w:ascii="Times New Roman" w:hAnsi="Times New Roman" w:cs="Times New Roman"/>
          <w:b/>
          <w:sz w:val="24"/>
          <w:szCs w:val="24"/>
        </w:rPr>
        <w:t>4. Сроки проведения Конкурса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4.1. Конкурс проходит с 01 апреля 2013 по 01 мая 2013 года.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4.2. Работы участников Конкурса принимаются с 01 апреля 2013 по 01 мая 2013 года включительно.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4.3. Работа Жюри с 01 мая по 15 мая 2013 года.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4.4. О результатах и победителях Конкурса будет объявлено 15 мая 2013 года.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4.6. Вопросы, претензии и предложения будут приниматься с 01 апреля 2013 по 01 мая 2013 года на адрес otlichnicy@mail.ru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4">
        <w:rPr>
          <w:rFonts w:ascii="Times New Roman" w:hAnsi="Times New Roman" w:cs="Times New Roman"/>
          <w:b/>
          <w:sz w:val="24"/>
          <w:szCs w:val="24"/>
        </w:rPr>
        <w:t>5. Возрастные группы участников Конкурса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 xml:space="preserve">5.1. К участию в Конкурсе допускаются дети-сироты от 6 до 16 лет. 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4">
        <w:rPr>
          <w:rFonts w:ascii="Times New Roman" w:hAnsi="Times New Roman" w:cs="Times New Roman"/>
          <w:b/>
          <w:sz w:val="24"/>
          <w:szCs w:val="24"/>
        </w:rPr>
        <w:t>6. Оформление Конкурсных работ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 xml:space="preserve">6.1. Сочинения могут быть написаны на любой бумаге, от руки, или напечатанные на компьютере. Объем сочинения не должен превышать 3 (три) страницы. 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6.2. Присылать сочинения можно по адресу: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 xml:space="preserve">119017, Москва, </w:t>
      </w:r>
      <w:proofErr w:type="spellStart"/>
      <w:r w:rsidRPr="00D56404">
        <w:rPr>
          <w:rFonts w:ascii="Times New Roman" w:hAnsi="Times New Roman" w:cs="Times New Roman"/>
          <w:sz w:val="24"/>
          <w:szCs w:val="24"/>
        </w:rPr>
        <w:t>Старомонетный</w:t>
      </w:r>
      <w:proofErr w:type="spellEnd"/>
      <w:r w:rsidRPr="00D56404">
        <w:rPr>
          <w:rFonts w:ascii="Times New Roman" w:hAnsi="Times New Roman" w:cs="Times New Roman"/>
          <w:sz w:val="24"/>
          <w:szCs w:val="24"/>
        </w:rPr>
        <w:t xml:space="preserve"> пер. 9, стр. 1, для АНО "Социальная адаптация"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или на электронную почту otlichnicy@mail.ru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6.3. Работы на Конкурс принимаются до 01 мая 2013 года включительно.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6.4. На Конкурс представляются сочинения на тему: "За что я люблю Россию".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6.5. Организатор Конкурса оставляет за собой право на использование полученных произведений, распространение, издание и переиздание целого произведения или его части в сборниках, через Интернет, а так же в СМИ.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lastRenderedPageBreak/>
        <w:t>6.6. За достоверность авторства работы ответственность несет лицо, приславшее работу на Конкурс. Конкурсные работы не возвращаются и не рецензируются.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4">
        <w:rPr>
          <w:rFonts w:ascii="Times New Roman" w:hAnsi="Times New Roman" w:cs="Times New Roman"/>
          <w:b/>
          <w:sz w:val="24"/>
          <w:szCs w:val="24"/>
        </w:rPr>
        <w:t>7. Функции и обязанности по организации и проведению Конкурса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7.1. На Оргкомитет Конкурса возлагаются следующие функции по координации проведения Конкурса: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определение условий проведения Конкурса;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формулирование требований к Конкурсным сочинениям, заявленным для участия в данном Конкурсе;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утверждение сроков подачи сочинений и голосования членов Жюри;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формулирование критериев оценки Конкурсных работ, механизма голосования Жюри;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принятие решения о составе Жюри;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проведение мероприятий в рамках информационно-рекламной кампании Конкурса;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обеспечение участия в Конкурсе как можно большего числа детей;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рассылка и обработка корреспонденции;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обеспечение обратной связи, - прием предложений, замечаний, ответы на вопросы, возникающих в ходе проведения Конкурса;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сбор поступивших Конкурсных работ на участие в Конкурсе для последующего предоставления их Жюри Конкурса;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организация работы Жюри Конкурса для оценки сочинений участников Конкурса;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распространение информации о результатах Конкурса;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приобретение необходимого числа призов и подарков для победителей и финалистов Конкурса.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7.2</w:t>
      </w:r>
      <w:proofErr w:type="gramStart"/>
      <w:r w:rsidRPr="00D5640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D56404">
        <w:rPr>
          <w:rFonts w:ascii="Times New Roman" w:hAnsi="Times New Roman" w:cs="Times New Roman"/>
          <w:sz w:val="24"/>
          <w:szCs w:val="24"/>
        </w:rPr>
        <w:t>а Оргкомитет Конкурса возлагаются следующие функции по координации проведения Конкурса: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создание равных условий для всех участников Конкурса;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обеспечение гласности проведения Конкурса;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недопущение разглашения сведений о промежуточных и окончательных результатах Конкурса ранее даты официального объявления результатов Конкурса.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4">
        <w:rPr>
          <w:rFonts w:ascii="Times New Roman" w:hAnsi="Times New Roman" w:cs="Times New Roman"/>
          <w:b/>
          <w:sz w:val="24"/>
          <w:szCs w:val="24"/>
        </w:rPr>
        <w:t>8. Состав и функции Жюри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8.1. Состав Жюри Конкурса определяется Организатором Конкурса. В состав Жюри Конкурса входят известные женщины - общественные деятели, деятели культуры и науки, члены координационного Совета ОО "Отличницы".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8.2. Жюри оценивает Конкурсные работы и определяет победителя и финалистов Конкурса в соответствии с механизмом голосования, описанным в настоящем Положении.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6404">
        <w:rPr>
          <w:rFonts w:ascii="Times New Roman" w:hAnsi="Times New Roman" w:cs="Times New Roman"/>
          <w:b/>
          <w:sz w:val="24"/>
          <w:szCs w:val="24"/>
        </w:rPr>
        <w:lastRenderedPageBreak/>
        <w:t>9. Механизм голосования членов Жюри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9.1. Работа Жюри по голосованию начинается в день завершения приема работ участников Конкурсе01 мая 2013 и завершается 15 мая 2013 года, объявлением победителей и финалистов Конкурса.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9.2. В каждой номинации устанавливается победитель Конкурса и два финалиста, занявшие или поделившие 2-3 места. Все они награждаются дипломами лауреатов и ценными призами (подарками).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9.3. Голосование проводится каждым членом Жюри индивидуально по следующим критериям оценки: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Патриотизм - 1 до 5 баллов;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Искренность - 1 до 5 баллов;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Художественность работы - 1 до 5 баллов;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Оригинальность - 1 до 5 баллов.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9.4. Итоговая оценка каждого участника формируется путем суммирования оценок всех членов Жюри по критериям оценки.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4">
        <w:rPr>
          <w:rFonts w:ascii="Times New Roman" w:hAnsi="Times New Roman" w:cs="Times New Roman"/>
          <w:b/>
          <w:sz w:val="24"/>
          <w:szCs w:val="24"/>
        </w:rPr>
        <w:t>10. Обязанности членов Жюри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10.1. Члены Жюри обязаны: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добросовестно исполнять возложенные на них обязанности по оценке работ участников Конкурса;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* не разглашать сведения о промежуточных и окончательных результатах Конкурса ранее даты завершения Конкурса.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4">
        <w:rPr>
          <w:rFonts w:ascii="Times New Roman" w:hAnsi="Times New Roman" w:cs="Times New Roman"/>
          <w:b/>
          <w:sz w:val="24"/>
          <w:szCs w:val="24"/>
        </w:rPr>
        <w:t>11. Оглашение результатов Конкурса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 xml:space="preserve">11.1. Результаты будут опубликованы 15 мая 2013 года на сайте Конкурса http://www.socialadaptation.org/, а так же на страничках Конкурса в </w:t>
      </w:r>
      <w:proofErr w:type="spellStart"/>
      <w:r w:rsidRPr="00D564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564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64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56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4">
        <w:rPr>
          <w:rFonts w:ascii="Times New Roman" w:hAnsi="Times New Roman" w:cs="Times New Roman"/>
          <w:b/>
          <w:sz w:val="24"/>
          <w:szCs w:val="24"/>
        </w:rPr>
        <w:t>12. Победители Конкурса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12.1. Победителям и финалистам Конкурса вручаются дипломы лауреатов Конкурса и ценные призы (подарки), их работы размещаются на сайте Конкурса.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404">
        <w:rPr>
          <w:rFonts w:ascii="Times New Roman" w:hAnsi="Times New Roman" w:cs="Times New Roman"/>
          <w:b/>
          <w:sz w:val="24"/>
          <w:szCs w:val="24"/>
        </w:rPr>
        <w:t>13. Авторские права и дальнейшее использование Конкурсных материалов</w:t>
      </w:r>
    </w:p>
    <w:p w:rsidR="00D56404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13.1. Авторские права остаются за Конкурсантами.</w:t>
      </w:r>
    </w:p>
    <w:p w:rsidR="00006B8D" w:rsidRPr="00D56404" w:rsidRDefault="00D56404" w:rsidP="00D56404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6404">
        <w:rPr>
          <w:rFonts w:ascii="Times New Roman" w:hAnsi="Times New Roman" w:cs="Times New Roman"/>
          <w:sz w:val="24"/>
          <w:szCs w:val="24"/>
        </w:rPr>
        <w:t>13.2. Конкурсные работы, представленные в адрес Жюри, не возвращаются и не рецензируются.</w:t>
      </w:r>
    </w:p>
    <w:sectPr w:rsidR="00006B8D" w:rsidRPr="00D5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4B"/>
    <w:rsid w:val="0000616B"/>
    <w:rsid w:val="00006B8D"/>
    <w:rsid w:val="000C7595"/>
    <w:rsid w:val="000F3B49"/>
    <w:rsid w:val="001422E2"/>
    <w:rsid w:val="00151361"/>
    <w:rsid w:val="00166179"/>
    <w:rsid w:val="00186FF0"/>
    <w:rsid w:val="001F7327"/>
    <w:rsid w:val="002060CC"/>
    <w:rsid w:val="002243BA"/>
    <w:rsid w:val="00242432"/>
    <w:rsid w:val="00246B73"/>
    <w:rsid w:val="0026054D"/>
    <w:rsid w:val="00286D4B"/>
    <w:rsid w:val="002906EE"/>
    <w:rsid w:val="002A798E"/>
    <w:rsid w:val="002B637F"/>
    <w:rsid w:val="00352D1B"/>
    <w:rsid w:val="00354BF8"/>
    <w:rsid w:val="00371654"/>
    <w:rsid w:val="003A5C19"/>
    <w:rsid w:val="003C78F7"/>
    <w:rsid w:val="0044787F"/>
    <w:rsid w:val="00472100"/>
    <w:rsid w:val="00477A7F"/>
    <w:rsid w:val="00513B01"/>
    <w:rsid w:val="0051705E"/>
    <w:rsid w:val="005569E8"/>
    <w:rsid w:val="0057477B"/>
    <w:rsid w:val="005A4A49"/>
    <w:rsid w:val="005B00D3"/>
    <w:rsid w:val="005D362F"/>
    <w:rsid w:val="005E3CB7"/>
    <w:rsid w:val="00625ACC"/>
    <w:rsid w:val="0068679B"/>
    <w:rsid w:val="006D2995"/>
    <w:rsid w:val="006F31F7"/>
    <w:rsid w:val="007350F1"/>
    <w:rsid w:val="007358C7"/>
    <w:rsid w:val="007402DE"/>
    <w:rsid w:val="0074154D"/>
    <w:rsid w:val="007457C8"/>
    <w:rsid w:val="00762DC6"/>
    <w:rsid w:val="00783FC8"/>
    <w:rsid w:val="00797194"/>
    <w:rsid w:val="007B1332"/>
    <w:rsid w:val="007B6C39"/>
    <w:rsid w:val="007E2EDC"/>
    <w:rsid w:val="00807045"/>
    <w:rsid w:val="00862260"/>
    <w:rsid w:val="00895F37"/>
    <w:rsid w:val="008E2E2C"/>
    <w:rsid w:val="00952F87"/>
    <w:rsid w:val="00954F3C"/>
    <w:rsid w:val="009573AF"/>
    <w:rsid w:val="00965EF2"/>
    <w:rsid w:val="00975986"/>
    <w:rsid w:val="00975998"/>
    <w:rsid w:val="00A2127A"/>
    <w:rsid w:val="00A26198"/>
    <w:rsid w:val="00A35917"/>
    <w:rsid w:val="00A41090"/>
    <w:rsid w:val="00A419B8"/>
    <w:rsid w:val="00A60D3A"/>
    <w:rsid w:val="00A75FC6"/>
    <w:rsid w:val="00AA56F5"/>
    <w:rsid w:val="00B53205"/>
    <w:rsid w:val="00BB770F"/>
    <w:rsid w:val="00C3490E"/>
    <w:rsid w:val="00C45D95"/>
    <w:rsid w:val="00C5084A"/>
    <w:rsid w:val="00C6052C"/>
    <w:rsid w:val="00CA57D7"/>
    <w:rsid w:val="00CD07D2"/>
    <w:rsid w:val="00D56404"/>
    <w:rsid w:val="00DA67A4"/>
    <w:rsid w:val="00DB1077"/>
    <w:rsid w:val="00DC0B36"/>
    <w:rsid w:val="00DC2E72"/>
    <w:rsid w:val="00DC49C1"/>
    <w:rsid w:val="00DD3487"/>
    <w:rsid w:val="00DE4E35"/>
    <w:rsid w:val="00E049EA"/>
    <w:rsid w:val="00E21AC7"/>
    <w:rsid w:val="00EB09A4"/>
    <w:rsid w:val="00EC4FE1"/>
    <w:rsid w:val="00F367A1"/>
    <w:rsid w:val="00F42CD9"/>
    <w:rsid w:val="00F90866"/>
    <w:rsid w:val="00FA1A3D"/>
    <w:rsid w:val="00FD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ATO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2013-04-02T08:46:00Z</dcterms:created>
  <dcterms:modified xsi:type="dcterms:W3CDTF">2013-04-02T08:46:00Z</dcterms:modified>
</cp:coreProperties>
</file>